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A2D" w:rsidRPr="00D72A2D" w:rsidRDefault="00D72A2D" w:rsidP="00820971">
      <w:pPr>
        <w:jc w:val="center"/>
        <w:rPr>
          <w:rFonts w:ascii="Verdana" w:eastAsia="Times New Roman" w:hAnsi="Verdana" w:cs="Times New Roman"/>
          <w:b/>
          <w:smallCaps/>
          <w:sz w:val="20"/>
          <w:szCs w:val="20"/>
        </w:rPr>
      </w:pPr>
      <w:r w:rsidRPr="00D72A2D">
        <w:rPr>
          <w:rFonts w:ascii="Verdana" w:eastAsia="Times New Roman" w:hAnsi="Verdana" w:cs="Times New Roman"/>
          <w:b/>
          <w:smallCaps/>
          <w:sz w:val="20"/>
          <w:szCs w:val="20"/>
        </w:rPr>
        <w:t xml:space="preserve">ISTITUTO COMPRENSIVO “VIA </w:t>
      </w:r>
      <w:proofErr w:type="gramStart"/>
      <w:r w:rsidRPr="00D72A2D">
        <w:rPr>
          <w:rFonts w:ascii="Verdana" w:eastAsia="Times New Roman" w:hAnsi="Verdana" w:cs="Times New Roman"/>
          <w:b/>
          <w:smallCaps/>
          <w:sz w:val="20"/>
          <w:szCs w:val="20"/>
        </w:rPr>
        <w:t>crivelli”-</w:t>
      </w:r>
      <w:proofErr w:type="gramEnd"/>
      <w:r w:rsidRPr="00D72A2D">
        <w:rPr>
          <w:rFonts w:ascii="Verdana" w:eastAsia="Times New Roman" w:hAnsi="Verdana" w:cs="Times New Roman"/>
          <w:b/>
          <w:smallCaps/>
          <w:sz w:val="20"/>
          <w:szCs w:val="20"/>
        </w:rPr>
        <w:t xml:space="preserve"> Roma </w:t>
      </w:r>
    </w:p>
    <w:p w:rsidR="00820971" w:rsidRPr="00D72A2D" w:rsidRDefault="00D72A2D" w:rsidP="00820971">
      <w:pPr>
        <w:jc w:val="center"/>
        <w:rPr>
          <w:rFonts w:ascii="Verdana" w:eastAsia="Times New Roman" w:hAnsi="Verdana" w:cs="Times New Roman"/>
          <w:b/>
          <w:smallCaps/>
          <w:sz w:val="20"/>
          <w:szCs w:val="20"/>
        </w:rPr>
      </w:pPr>
      <w:r w:rsidRPr="00D72A2D">
        <w:rPr>
          <w:rFonts w:ascii="Verdana" w:eastAsia="Times New Roman" w:hAnsi="Verdana" w:cs="Times New Roman"/>
          <w:b/>
          <w:smallCaps/>
          <w:sz w:val="20"/>
          <w:szCs w:val="20"/>
        </w:rPr>
        <w:t xml:space="preserve">scuola primaria “Lola Di </w:t>
      </w:r>
      <w:proofErr w:type="spellStart"/>
      <w:r w:rsidRPr="00D72A2D">
        <w:rPr>
          <w:rFonts w:ascii="Verdana" w:eastAsia="Times New Roman" w:hAnsi="Verdana" w:cs="Times New Roman"/>
          <w:b/>
          <w:smallCaps/>
          <w:sz w:val="20"/>
          <w:szCs w:val="20"/>
        </w:rPr>
        <w:t>stefano</w:t>
      </w:r>
      <w:proofErr w:type="spellEnd"/>
      <w:r w:rsidRPr="00D72A2D">
        <w:rPr>
          <w:rFonts w:ascii="Verdana" w:eastAsia="Times New Roman" w:hAnsi="Verdana" w:cs="Times New Roman"/>
          <w:b/>
          <w:smallCaps/>
          <w:sz w:val="20"/>
          <w:szCs w:val="20"/>
        </w:rPr>
        <w:t>”</w:t>
      </w:r>
      <w:r w:rsidR="00820971" w:rsidRPr="00D72A2D">
        <w:rPr>
          <w:rFonts w:ascii="Verdana" w:hAnsi="Verdana"/>
          <w:b/>
          <w:noProof/>
          <w:sz w:val="20"/>
          <w:szCs w:val="20"/>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326A21C" wp14:editId="2C25EEE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326A21C"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64BE386" wp14:editId="686454F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64BE386"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C1C2D91" wp14:editId="100D097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C1C2D91"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F30E263" wp14:editId="7169C6B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F30E263"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B83FF2">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w:t>
            </w:r>
            <w:r w:rsidR="00B83FF2">
              <w:rPr>
                <w:rFonts w:ascii="Tahoma" w:hAnsi="Tahoma" w:cs="Tahoma"/>
                <w:sz w:val="18"/>
                <w:szCs w:val="18"/>
              </w:rPr>
              <w:t xml:space="preserve">e i punti oggetto di 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sidR="00B83FF2">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436F58" w:rsidRDefault="00436F58" w:rsidP="00EE0F9B">
            <w:pPr>
              <w:tabs>
                <w:tab w:val="left" w:pos="216"/>
              </w:tabs>
              <w:spacing w:before="120"/>
              <w:rPr>
                <w:rFonts w:ascii="Tahoma" w:hAnsi="Tahoma" w:cs="Tahoma"/>
                <w:bCs/>
                <w:sz w:val="18"/>
                <w:szCs w:val="18"/>
              </w:rPr>
            </w:pPr>
          </w:p>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436F58" w:rsidRDefault="00436F58" w:rsidP="00DA39C0">
      <w:pPr>
        <w:pStyle w:val="Titolo1"/>
        <w:numPr>
          <w:ilvl w:val="0"/>
          <w:numId w:val="0"/>
        </w:numPr>
        <w:spacing w:before="120"/>
        <w:ind w:left="68"/>
      </w:pPr>
    </w:p>
    <w:p w:rsidR="00436F58" w:rsidRDefault="00436F58" w:rsidP="00DA39C0">
      <w:pPr>
        <w:pStyle w:val="Titolo1"/>
        <w:numPr>
          <w:ilvl w:val="0"/>
          <w:numId w:val="0"/>
        </w:numPr>
        <w:spacing w:before="120"/>
        <w:ind w:left="68"/>
      </w:pPr>
    </w:p>
    <w:p w:rsidR="00436F58" w:rsidRDefault="00436F58" w:rsidP="00436F58"/>
    <w:p w:rsidR="00436F58" w:rsidRDefault="00436F58" w:rsidP="00436F58"/>
    <w:p w:rsidR="00436F58" w:rsidRDefault="00436F58" w:rsidP="00436F58"/>
    <w:p w:rsidR="00436F58" w:rsidRDefault="00436F58" w:rsidP="00436F58"/>
    <w:p w:rsidR="00436F58" w:rsidRDefault="00436F58" w:rsidP="00436F58"/>
    <w:p w:rsidR="00820971" w:rsidRDefault="00DA39C0" w:rsidP="00436F58">
      <w:pPr>
        <w:pStyle w:val="Titolo1"/>
        <w:numPr>
          <w:ilvl w:val="0"/>
          <w:numId w:val="0"/>
        </w:numPr>
        <w:spacing w:before="120"/>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w:t>
            </w:r>
            <w:r w:rsidR="00B83FF2">
              <w:rPr>
                <w:rFonts w:ascii="Tahoma" w:eastAsia="Tahoma" w:hAnsi="Tahoma" w:cs="Tahoma"/>
                <w:sz w:val="18"/>
                <w:szCs w:val="18"/>
              </w:rPr>
              <w:t xml:space="preserve">tivi collaboratori scolastici, </w:t>
            </w:r>
            <w:r w:rsidRPr="006A4AFA">
              <w:rPr>
                <w:rFonts w:ascii="Tahoma" w:eastAsia="Tahoma" w:hAnsi="Tahoma" w:cs="Tahoma"/>
                <w:sz w:val="18"/>
                <w:szCs w:val="18"/>
              </w:rPr>
              <w:t>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proofErr w:type="gram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proofErr w:type="gramStart"/>
            <w:r w:rsidRPr="00454F6A">
              <w:rPr>
                <w:rFonts w:ascii="Cambria Math" w:eastAsia="Arial Unicode MS" w:hAnsi="Cambria Math" w:cs="Cambria Math"/>
                <w:sz w:val="20"/>
                <w:szCs w:val="20"/>
              </w:rPr>
              <w:t>◻</w:t>
            </w:r>
            <w:r w:rsidR="00B83FF2">
              <w:rPr>
                <w:rFonts w:ascii="Tahoma" w:eastAsia="Tahoma" w:hAnsi="Tahoma" w:cs="Tahoma"/>
                <w:i/>
                <w:sz w:val="18"/>
                <w:szCs w:val="18"/>
              </w:rPr>
              <w:t xml:space="preserve">  </w:t>
            </w:r>
            <w:r w:rsidRPr="00F65DF1">
              <w:rPr>
                <w:rFonts w:ascii="Tahoma" w:eastAsia="Tahoma" w:hAnsi="Tahoma" w:cs="Tahoma"/>
                <w:i/>
                <w:sz w:val="18"/>
                <w:szCs w:val="18"/>
              </w:rPr>
              <w:t>(</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83FF2">
      <w:pPr>
        <w:pBdr>
          <w:top w:val="single" w:sz="4" w:space="1" w:color="000000"/>
          <w:left w:val="single" w:sz="4" w:space="8" w:color="000000"/>
          <w:bottom w:val="single" w:sz="4" w:space="1" w:color="000000"/>
          <w:right w:val="single" w:sz="4" w:space="13" w:color="000000"/>
        </w:pBdr>
        <w:spacing w:after="0" w:line="240" w:lineRule="auto"/>
        <w:ind w:left="360" w:right="566"/>
        <w:jc w:val="both"/>
        <w:rPr>
          <w:i/>
          <w:sz w:val="20"/>
          <w:szCs w:val="20"/>
        </w:rPr>
      </w:pPr>
    </w:p>
    <w:p w:rsidR="000C0A27" w:rsidRDefault="000C0A27" w:rsidP="00B83FF2">
      <w:pPr>
        <w:pBdr>
          <w:top w:val="single" w:sz="4" w:space="1" w:color="000000"/>
          <w:left w:val="single" w:sz="4" w:space="8" w:color="000000"/>
          <w:bottom w:val="single" w:sz="4" w:space="1" w:color="000000"/>
          <w:right w:val="single" w:sz="4" w:space="13"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r w:rsidR="00B83FF2">
        <w:rPr>
          <w:i/>
          <w:sz w:val="20"/>
          <w:szCs w:val="20"/>
        </w:rPr>
        <w:t xml:space="preserve">       </w:t>
      </w:r>
    </w:p>
    <w:p w:rsidR="00BA02E8" w:rsidRPr="006A4AFA" w:rsidRDefault="00BA02E8" w:rsidP="00B83FF2">
      <w:pPr>
        <w:pBdr>
          <w:top w:val="single" w:sz="4" w:space="1" w:color="000000"/>
          <w:left w:val="single" w:sz="4" w:space="8" w:color="000000"/>
          <w:bottom w:val="single" w:sz="4" w:space="1" w:color="000000"/>
          <w:right w:val="single" w:sz="4" w:space="13" w:color="000000"/>
        </w:pBdr>
        <w:spacing w:after="0" w:line="240" w:lineRule="auto"/>
        <w:ind w:left="360" w:right="566"/>
        <w:jc w:val="both"/>
        <w:rPr>
          <w:i/>
          <w:sz w:val="20"/>
          <w:szCs w:val="20"/>
        </w:rPr>
      </w:pPr>
    </w:p>
    <w:tbl>
      <w:tblPr>
        <w:tblW w:w="10206"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8656"/>
      </w:tblGrid>
      <w:tr w:rsidR="00B83FF2" w:rsidRPr="006A4AFA" w:rsidTr="00B83FF2">
        <w:trPr>
          <w:trHeight w:val="895"/>
        </w:trPr>
        <w:tc>
          <w:tcPr>
            <w:tcW w:w="1550"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56"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tbl>
      <w:tblPr>
        <w:tblStyle w:val="Grigliatabella"/>
        <w:tblW w:w="0" w:type="auto"/>
        <w:jc w:val="center"/>
        <w:tblLook w:val="04A0" w:firstRow="1" w:lastRow="0" w:firstColumn="1" w:lastColumn="0" w:noHBand="0" w:noVBand="1"/>
      </w:tblPr>
      <w:tblGrid>
        <w:gridCol w:w="2312"/>
        <w:gridCol w:w="7905"/>
      </w:tblGrid>
      <w:tr w:rsidR="00B83FF2" w:rsidRPr="0088391D" w:rsidTr="00B83FF2">
        <w:trPr>
          <w:jc w:val="center"/>
        </w:trPr>
        <w:tc>
          <w:tcPr>
            <w:tcW w:w="2312"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05" w:type="dxa"/>
          </w:tcPr>
          <w:p w:rsidR="00A876E3" w:rsidRPr="00C01FED" w:rsidRDefault="00A876E3" w:rsidP="00043F1E">
            <w:pPr>
              <w:spacing w:after="120"/>
              <w:rPr>
                <w:rFonts w:ascii="Tahoma" w:hAnsi="Tahoma" w:cs="Tahoma"/>
                <w:sz w:val="18"/>
                <w:szCs w:val="18"/>
              </w:rPr>
            </w:pPr>
          </w:p>
        </w:tc>
      </w:tr>
      <w:tr w:rsidR="00B83FF2" w:rsidRPr="0088391D" w:rsidTr="00B83FF2">
        <w:trPr>
          <w:jc w:val="center"/>
        </w:trPr>
        <w:tc>
          <w:tcPr>
            <w:tcW w:w="2312"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05"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B83FF2" w:rsidRDefault="00B83FF2" w:rsidP="000C0A27">
      <w:pPr>
        <w:spacing w:before="240" w:after="0"/>
        <w:rPr>
          <w:rFonts w:ascii="Tahoma" w:hAnsi="Tahoma" w:cs="Tahoma"/>
          <w:sz w:val="14"/>
          <w:szCs w:val="14"/>
        </w:rPr>
      </w:pP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w:t>
      </w:r>
      <w:r w:rsidR="00B83FF2">
        <w:rPr>
          <w:rFonts w:ascii="Tahoma" w:hAnsi="Tahoma" w:cs="Tahoma"/>
          <w:sz w:val="20"/>
          <w:szCs w:val="20"/>
        </w:rPr>
        <w:t xml:space="preserve">e </w:t>
      </w:r>
      <w:r w:rsidRPr="006501B2">
        <w:rPr>
          <w:rFonts w:ascii="Tahoma" w:hAnsi="Tahoma" w:cs="Tahoma"/>
          <w:sz w:val="20"/>
          <w:szCs w:val="20"/>
        </w:rPr>
        <w:t>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w:t>
            </w:r>
            <w:r w:rsidR="00B83FF2">
              <w:rPr>
                <w:rFonts w:ascii="Tahoma" w:eastAsia="Tahoma" w:hAnsi="Tahoma" w:cs="Tahoma"/>
                <w:sz w:val="18"/>
                <w:szCs w:val="18"/>
              </w:rPr>
              <w:t xml:space="preserve">ase (collaboratori scolastici, </w:t>
            </w:r>
            <w:r w:rsidRPr="00C863C3">
              <w:rPr>
                <w:rFonts w:ascii="Tahoma" w:eastAsia="Tahoma" w:hAnsi="Tahoma" w:cs="Tahoma"/>
                <w:sz w:val="18"/>
                <w:szCs w:val="18"/>
              </w:rPr>
              <w:t>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proofErr w:type="gramStart"/>
            <w:r w:rsidRPr="00C863C3">
              <w:rPr>
                <w:rFonts w:ascii="Tahoma" w:eastAsia="Arial Unicode MS" w:hAnsi="Tahoma" w:cs="Tahoma"/>
                <w:sz w:val="18"/>
                <w:szCs w:val="18"/>
              </w:rPr>
              <w:t>◻</w:t>
            </w:r>
            <w:r w:rsidR="00B83FF2">
              <w:rPr>
                <w:rFonts w:ascii="Tahoma" w:eastAsia="Tahoma" w:hAnsi="Tahoma" w:cs="Tahoma"/>
                <w:i/>
                <w:sz w:val="18"/>
                <w:szCs w:val="18"/>
              </w:rPr>
              <w:t xml:space="preserve"> </w:t>
            </w:r>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D72A2D" w:rsidRDefault="00D72A2D" w:rsidP="00B83FF2">
      <w:pPr>
        <w:pBdr>
          <w:top w:val="single" w:sz="4" w:space="1" w:color="000000"/>
          <w:left w:val="single" w:sz="4" w:space="9" w:color="000000"/>
          <w:bottom w:val="single" w:sz="4" w:space="1" w:color="000000"/>
          <w:right w:val="single" w:sz="4" w:space="10" w:color="000000"/>
        </w:pBdr>
        <w:spacing w:after="0" w:line="240" w:lineRule="auto"/>
        <w:ind w:left="360" w:right="566"/>
        <w:jc w:val="both"/>
        <w:rPr>
          <w:i/>
          <w:sz w:val="20"/>
          <w:szCs w:val="20"/>
        </w:rPr>
      </w:pPr>
    </w:p>
    <w:p w:rsidR="00A876E3" w:rsidRDefault="00A876E3" w:rsidP="00B83FF2">
      <w:pPr>
        <w:pBdr>
          <w:top w:val="single" w:sz="4" w:space="1" w:color="000000"/>
          <w:left w:val="single" w:sz="4" w:space="9" w:color="000000"/>
          <w:bottom w:val="single" w:sz="4" w:space="1" w:color="000000"/>
          <w:right w:val="single" w:sz="4" w:space="1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83FF2">
      <w:pPr>
        <w:pBdr>
          <w:top w:val="single" w:sz="4" w:space="1" w:color="000000"/>
          <w:left w:val="single" w:sz="4" w:space="9" w:color="000000"/>
          <w:bottom w:val="single" w:sz="4" w:space="1" w:color="000000"/>
          <w:right w:val="single" w:sz="4" w:space="10" w:color="000000"/>
        </w:pBdr>
        <w:spacing w:after="0" w:line="240" w:lineRule="auto"/>
        <w:ind w:left="360" w:right="566"/>
        <w:jc w:val="both"/>
        <w:rPr>
          <w:i/>
          <w:sz w:val="20"/>
          <w:szCs w:val="20"/>
        </w:rPr>
      </w:pPr>
    </w:p>
    <w:tbl>
      <w:tblPr>
        <w:tblW w:w="10197"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9"/>
        <w:gridCol w:w="7938"/>
      </w:tblGrid>
      <w:tr w:rsidR="00B83FF2" w:rsidRPr="006A4AFA" w:rsidTr="00B83FF2">
        <w:tc>
          <w:tcPr>
            <w:tcW w:w="2259"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716"/>
        <w:gridCol w:w="7478"/>
      </w:tblGrid>
      <w:tr w:rsidR="00B83FF2" w:rsidRPr="00C863C3" w:rsidTr="00B83FF2">
        <w:trPr>
          <w:trHeight w:val="1259"/>
          <w:jc w:val="center"/>
        </w:trPr>
        <w:tc>
          <w:tcPr>
            <w:tcW w:w="2716" w:type="dxa"/>
          </w:tcPr>
          <w:p w:rsidR="00A876E3" w:rsidRPr="00C863C3" w:rsidRDefault="00A876E3" w:rsidP="00A876E3">
            <w:pPr>
              <w:rPr>
                <w:rFonts w:ascii="Tahoma" w:hAnsi="Tahoma" w:cs="Tahoma"/>
                <w:color w:val="FF0000"/>
                <w:sz w:val="18"/>
                <w:szCs w:val="18"/>
              </w:rPr>
            </w:pPr>
            <w:bookmarkStart w:id="7" w:name="_GoBack"/>
            <w:r w:rsidRPr="00C863C3">
              <w:rPr>
                <w:rFonts w:ascii="Tahoma" w:hAnsi="Tahoma" w:cs="Tahoma"/>
                <w:sz w:val="18"/>
                <w:szCs w:val="18"/>
              </w:rPr>
              <w:t xml:space="preserve">Eventuali esigenze correlate al trasporto </w:t>
            </w:r>
            <w:r w:rsidR="00B83FF2">
              <w:rPr>
                <w:rFonts w:ascii="Tahoma" w:hAnsi="Tahoma" w:cs="Tahoma"/>
                <w:sz w:val="18"/>
                <w:szCs w:val="18"/>
              </w:rPr>
              <w:t>dell’alunno/a</w:t>
            </w:r>
            <w:r w:rsidRPr="00C863C3">
              <w:rPr>
                <w:rFonts w:ascii="Tahoma" w:hAnsi="Tahoma" w:cs="Tahoma"/>
                <w:sz w:val="18"/>
                <w:szCs w:val="18"/>
              </w:rPr>
              <w:t xml:space="preserve"> da e verso la scuola</w:t>
            </w:r>
          </w:p>
        </w:tc>
        <w:tc>
          <w:tcPr>
            <w:tcW w:w="7478" w:type="dxa"/>
          </w:tcPr>
          <w:p w:rsidR="00A876E3" w:rsidRPr="00C863C3" w:rsidRDefault="00A876E3" w:rsidP="00330659">
            <w:pPr>
              <w:spacing w:after="120"/>
              <w:rPr>
                <w:rFonts w:ascii="Tahoma" w:hAnsi="Tahoma" w:cs="Tahoma"/>
                <w:sz w:val="18"/>
                <w:szCs w:val="18"/>
              </w:rPr>
            </w:pPr>
          </w:p>
        </w:tc>
      </w:tr>
      <w:bookmarkEnd w:id="7"/>
    </w:tbl>
    <w:p w:rsidR="00A876E3" w:rsidRPr="00C863C3" w:rsidRDefault="00A876E3" w:rsidP="00A876E3">
      <w:pPr>
        <w:ind w:left="284"/>
        <w:rPr>
          <w:rFonts w:ascii="Tahoma" w:hAnsi="Tahoma" w:cs="Tahoma"/>
          <w:i/>
          <w:iCs/>
          <w:sz w:val="20"/>
          <w:szCs w:val="20"/>
        </w:rPr>
      </w:pPr>
    </w:p>
    <w:p w:rsidR="00A876E3" w:rsidRPr="00C863C3" w:rsidRDefault="00B83FF2" w:rsidP="00BA02E8">
      <w:pPr>
        <w:spacing w:before="120" w:after="0"/>
        <w:ind w:right="283"/>
        <w:jc w:val="both"/>
        <w:rPr>
          <w:rFonts w:ascii="Tahoma" w:hAnsi="Tahoma" w:cs="Tahoma"/>
          <w:sz w:val="20"/>
          <w:szCs w:val="20"/>
        </w:rPr>
      </w:pPr>
      <w:r>
        <w:rPr>
          <w:rFonts w:ascii="Tahoma" w:hAnsi="Tahoma" w:cs="Tahoma"/>
          <w:sz w:val="20"/>
          <w:szCs w:val="20"/>
        </w:rPr>
        <w:t xml:space="preserve">Il </w:t>
      </w:r>
      <w:proofErr w:type="gramStart"/>
      <w:r>
        <w:rPr>
          <w:rFonts w:ascii="Tahoma" w:hAnsi="Tahoma" w:cs="Tahoma"/>
          <w:sz w:val="20"/>
          <w:szCs w:val="20"/>
        </w:rPr>
        <w:t>PEI provvisorio</w:t>
      </w:r>
      <w:proofErr w:type="gramEnd"/>
      <w:r>
        <w:rPr>
          <w:rFonts w:ascii="Tahoma" w:hAnsi="Tahoma" w:cs="Tahoma"/>
          <w:sz w:val="20"/>
          <w:szCs w:val="20"/>
        </w:rPr>
        <w:t xml:space="preserve"> e le </w:t>
      </w:r>
      <w:r w:rsidR="00A876E3" w:rsidRPr="00C863C3">
        <w:rPr>
          <w:rFonts w:ascii="Tahoma" w:hAnsi="Tahoma" w:cs="Tahoma"/>
          <w:sz w:val="20"/>
          <w:szCs w:val="20"/>
        </w:rPr>
        <w:t>tipologie di assistenza/figure professionali e relativo fabbisogno da destinare all'assistenza, all'autonomia e</w:t>
      </w:r>
      <w:r w:rsidR="00A876E3">
        <w:rPr>
          <w:rFonts w:ascii="Tahoma" w:hAnsi="Tahoma" w:cs="Tahoma"/>
          <w:sz w:val="20"/>
          <w:szCs w:val="20"/>
        </w:rPr>
        <w:t>/o</w:t>
      </w:r>
      <w:r w:rsidR="00A876E3"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1B16D5" w:rsidRDefault="001B16D5" w:rsidP="00B83FF2">
      <w:pPr>
        <w:pStyle w:val="Titolo1"/>
        <w:numPr>
          <w:ilvl w:val="0"/>
          <w:numId w:val="0"/>
        </w:numPr>
        <w:pBdr>
          <w:bottom w:val="none" w:sz="0" w:space="0" w:color="auto"/>
        </w:pBdr>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E4E" w:rsidRDefault="00865E4E" w:rsidP="00820971">
      <w:pPr>
        <w:spacing w:after="0" w:line="240" w:lineRule="auto"/>
      </w:pPr>
      <w:r>
        <w:separator/>
      </w:r>
    </w:p>
  </w:endnote>
  <w:endnote w:type="continuationSeparator" w:id="0">
    <w:p w:rsidR="00865E4E" w:rsidRDefault="00865E4E"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charset w:val="00"/>
    <w:family w:val="roman"/>
    <w:pitch w:val="variable"/>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0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D72A2D">
          <w:rPr>
            <w:noProof/>
          </w:rPr>
          <w:t>13</w:t>
        </w:r>
        <w:r>
          <w:fldChar w:fldCharType="end"/>
        </w:r>
      </w:p>
    </w:sdtContent>
  </w:sdt>
  <w:p w:rsidR="00D9058E" w:rsidRDefault="00D72A2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E4E" w:rsidRDefault="00865E4E" w:rsidP="00820971">
      <w:pPr>
        <w:spacing w:after="0" w:line="240" w:lineRule="auto"/>
      </w:pPr>
      <w:r>
        <w:separator/>
      </w:r>
    </w:p>
  </w:footnote>
  <w:footnote w:type="continuationSeparator" w:id="0">
    <w:p w:rsidR="00865E4E" w:rsidRDefault="00865E4E"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B242B"/>
    <w:rsid w:val="000C0A27"/>
    <w:rsid w:val="000E4A78"/>
    <w:rsid w:val="000F467E"/>
    <w:rsid w:val="00126A63"/>
    <w:rsid w:val="001359E4"/>
    <w:rsid w:val="001429A6"/>
    <w:rsid w:val="0014583D"/>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36F58"/>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C402D"/>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65E4E"/>
    <w:rsid w:val="00873C48"/>
    <w:rsid w:val="00887D0D"/>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83FF2"/>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72A2D"/>
    <w:rsid w:val="00D93EB6"/>
    <w:rsid w:val="00DA39C0"/>
    <w:rsid w:val="00DE4EB8"/>
    <w:rsid w:val="00DF5246"/>
    <w:rsid w:val="00DF540D"/>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37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2722</Words>
  <Characters>15522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3</cp:revision>
  <cp:lastPrinted>2020-07-06T18:16:00Z</cp:lastPrinted>
  <dcterms:created xsi:type="dcterms:W3CDTF">2021-10-15T09:41:00Z</dcterms:created>
  <dcterms:modified xsi:type="dcterms:W3CDTF">2021-10-18T09:56:00Z</dcterms:modified>
</cp:coreProperties>
</file>