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32"/>
        </w:rPr>
      </w:pPr>
      <w:r>
        <w:rPr>
          <w:b/>
          <w:sz w:val="32"/>
        </w:rPr>
        <w:t>INFORMATIVA PRIVACY PER LA MESSA A DISPOSIZIONE</w:t>
      </w:r>
    </w:p>
    <w:p>
      <w:pPr>
        <w:pStyle w:val="Normal"/>
        <w:spacing w:lineRule="auto" w:line="240" w:before="0" w:after="0"/>
        <w:jc w:val="center"/>
        <w:rPr>
          <w:b/>
          <w:sz w:val="20"/>
        </w:rPr>
      </w:pPr>
      <w:r>
        <w:rPr>
          <w:b/>
          <w:sz w:val="20"/>
        </w:rPr>
        <w:t xml:space="preserve">[Ver. P012 del </w:t>
      </w:r>
      <w:bookmarkStart w:id="0" w:name="_GoBack"/>
      <w:bookmarkEnd w:id="0"/>
      <w:r>
        <w:rPr>
          <w:b/>
          <w:sz w:val="20"/>
        </w:rPr>
        <w:t xml:space="preserve">01/06/2021]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ab/>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pPr>
        <w:pStyle w:val="Normal"/>
        <w:spacing w:lineRule="auto" w:line="240" w:before="0" w:after="0"/>
        <w:rPr>
          <w:sz w:val="18"/>
          <w:szCs w:val="18"/>
        </w:rPr>
      </w:pPr>
      <w:r>
        <w:rPr>
          <w:sz w:val="18"/>
          <w:szCs w:val="18"/>
        </w:rPr>
        <w:t xml:space="preserve">A tal fine si precisa che Lei, in qualità di aspirante lavoratore disponibile per svolgere un incarico presso l’Istituto, è definito “interessato” ed è il destinatario della presente comunicazione informativa </w:t>
      </w:r>
    </w:p>
    <w:p>
      <w:pPr>
        <w:pStyle w:val="Normal"/>
        <w:spacing w:lineRule="auto" w:line="240" w:before="0" w:after="0"/>
        <w:rPr/>
      </w:pPr>
      <w:r>
        <w:rPr/>
      </w:r>
    </w:p>
    <w:tbl>
      <w:tblPr>
        <w:tblStyle w:val="Tabellasemplice4"/>
        <w:tblW w:w="101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0"/>
        <w:gridCol w:w="8416"/>
      </w:tblGrid>
      <w:tr>
        <w:trPr>
          <w:trHeight w:val="1104" w:hRule="atLeast"/>
          <w:cnfStyle w:val="100000000000" w:firstRow="1" w:lastRow="0" w:firstColumn="0" w:lastColumn="0" w:oddVBand="0" w:evenVBand="0" w:oddHBand="0"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 xml:space="preserve">Come avviene il trattamento e per quale finalità saranno trattati i miei dati personali ? </w:t>
            </w:r>
          </w:p>
        </w:tc>
        <w:tc>
          <w:tcPr>
            <w:tcW w:w="8416" w:type="dxa"/>
            <w:tcBorders>
              <w:left w:val="single" w:sz="2" w:space="0" w:color="7F7F7F"/>
              <w:bottom w:val="single" w:sz="2" w:space="0" w:color="7F7F7F"/>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sz w:val="18"/>
                <w:szCs w:val="16"/>
              </w:rPr>
            </w:pPr>
            <w:r>
              <w:rPr>
                <w:rFonts w:eastAsia="Calibri" w:cs=""/>
                <w:b w:val="false"/>
                <w:bCs/>
                <w:kern w:val="0"/>
                <w:sz w:val="18"/>
                <w:szCs w:val="16"/>
                <w:lang w:val="it-IT" w:eastAsia="en-US" w:bidi="ar-SA"/>
              </w:rPr>
              <w:t xml:space="preserve">Il trattamento dei dati personali necessari, pertinenti e non eccedenti, avviene al fine di costituire una base di dati di aspiranti lavoratori entro cui individuare i destinatari di una proposta di contratto di lavoro subordinato a tempo determinato e per l’eventuale presa di servizio, per adempiere agli obblighi connessi al disbrigo delle pratiche precontrattuali e necessarie per l’instaurazione ed il mantenimento del rapporto di lavoro come definito all’Art. 2094 c.c. </w:t>
            </w:r>
          </w:p>
        </w:tc>
      </w:tr>
      <w:tr>
        <w:trPr>
          <w:trHeight w:val="882"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dati tratterete al fine di raggiungere le finalità sopra esposte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Saranno trattati dati personali comuni, di natura anagrafica, di contatto e volti alla certificazione delle competenze possedute. </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Potranno essere trattati anche dati di natura particolare, idonei a rivelare lo stato di salute e giudiziaria relativi a condanne penali o reati ma nel rispetto del principio di indispensabilità del trattamento.</w:t>
            </w:r>
          </w:p>
        </w:tc>
      </w:tr>
      <w:tr>
        <w:trPr>
          <w:trHeight w:val="882"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garanzie ho che i miei dati siano trattati nel rispetto dei miei diritti e delle mie libertà personali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 xml:space="preserve">Il trattamento 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L’Istituto ha provveduto ad impartire ai propri incaricati istruzioni precise in merito alle condotte da tenere ed alle procedure da applicare per garantire la riservatezza dei dati dei propri utenti. </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A garanzia della riservatezza dei dati saranno applicate misure di sicurezza organizzative ed informatiche volte ad impedire la distruzione, la perdita e la indebita divulgazione dei dati (Piani di conservazione e scarto degli archivi scolastici cartacei definiti dal Ministero per i Beni Culturali e Regole tecniche di conservazione definite dall’AG.I.D.).</w:t>
            </w:r>
            <w:r>
              <w:rPr>
                <w:rFonts w:eastAsia="Calibri" w:cs="Calibri"/>
                <w:kern w:val="0"/>
                <w:sz w:val="16"/>
                <w:szCs w:val="16"/>
                <w:lang w:val="it-IT" w:eastAsia="en-US" w:bidi="ar-SA"/>
              </w:rPr>
              <w:t xml:space="preserve"> </w:t>
            </w:r>
            <w:r>
              <w:rPr>
                <w:rFonts w:eastAsia="Calibri" w:cs=""/>
                <w:kern w:val="0"/>
                <w:sz w:val="18"/>
                <w:szCs w:val="16"/>
                <w:lang w:val="it-IT" w:eastAsia="en-US" w:bidi="ar-SA"/>
              </w:rPr>
              <w:t>Non verrà eseguito su di essi alcun processo decisionale automatizzato (profilazione).</w:t>
            </w:r>
          </w:p>
        </w:tc>
      </w:tr>
      <w:tr>
        <w:trPr>
          <w:trHeight w:val="1386"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I miei dati entreranno nella disponibilità di altri soggetti ?</w:t>
            </w:r>
          </w:p>
        </w:tc>
        <w:tc>
          <w:tcPr>
            <w:tcW w:w="8416" w:type="dxa"/>
            <w:tcBorders>
              <w:top w:val="single" w:sz="2" w:space="0" w:color="7F7F7F"/>
              <w:left w:val="single" w:sz="2" w:space="0" w:color="7F7F7F"/>
              <w:bottom w:val="single" w:sz="2" w:space="0" w:color="7F7F7F"/>
            </w:tcBorders>
            <w:shd w:color="auto" w:fill="F2F2F2" w:themeFill="background1" w:themeFillShade="f2" w:val="clea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 Dati personali in questione non entreranno nella disponibilità di terzi se non dopo la formalizzazione del contratto di lavoro. I dati inerenti al rapporto di lavoro gestiti in modalità informatica potranno essere visti dai tecnici incaricati della loro custodia in occasione delle attività di controllo e manutenzione della rete e delle apparecchiature informatiche in genere.</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Nessun dato personale verrà trasferito a destinatari residenti in paesi terzi rispetto all’Unione Europea né ad organizzazioni internazionali con cui non sia stato stipulato alcun contratto contenente clausole standard a tutela della privacy.</w:t>
            </w:r>
          </w:p>
        </w:tc>
      </w:tr>
      <w:tr>
        <w:trPr>
          <w:trHeight w:val="413"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Per quanto tempo terrete i miei dati ?</w:t>
            </w:r>
          </w:p>
        </w:tc>
        <w:tc>
          <w:tcPr>
            <w:tcW w:w="8416" w:type="dxa"/>
            <w:tcBorders>
              <w:top w:val="single" w:sz="2" w:space="0" w:color="7F7F7F"/>
              <w:left w:val="single" w:sz="2" w:space="0" w:color="7F7F7F"/>
              <w:bottom w:val="single" w:sz="2" w:space="0" w:color="7F7F7F"/>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 dati (sia cartacei che digitali) saranno conservati presso l’Istituto per due anni scolastici consecutivi a partire da quello in cui viene ricevuta la messa a disposizione.</w:t>
            </w:r>
          </w:p>
        </w:tc>
      </w:tr>
      <w:tr>
        <w:trPr>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sono i miei diritti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In qualità di interessato Lei ha diritto di chiedere al Titolare del trattamento o al R.P.D./D.P.O.: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conferma che sia o meno in corso un trattamento di dati personali che La riguardano;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L’accesso ai Suoi dati, la loro rettifica, integrazione o cancellazione (se ne ricorrono i presupposti);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limitazione e di opporsi al trattamento dei dati personali che La riguardano (se ne ricorrono i presupposti);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portabilità dei dati;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L’interessato ha inoltre diritto a proporre reclamo all’Autorità di controllo dello Stato europeo di residenza, nonché a revocare il consenso al trattamento ai sensi dell’Art. 6 del G.D.P.R.</w:t>
            </w:r>
          </w:p>
        </w:tc>
      </w:tr>
      <w:tr>
        <w:trPr>
          <w:trHeight w:val="436"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Cosa accade se non conferisco i miei dati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Il conferimento dei dati è obbligatorio, l’eventuale rifiuto a fornire tali dati potrebbe comportare il mancato perfezionamento del rapporto di lavoro.</w:t>
            </w:r>
          </w:p>
        </w:tc>
      </w:tr>
      <w:tr>
        <w:trPr>
          <w:trHeight w:val="436"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Chi è il Titolare del trattamento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b/>
                <w:sz w:val="18"/>
                <w:szCs w:val="16"/>
              </w:rPr>
            </w:pPr>
            <w:r>
              <w:rPr>
                <w:rFonts w:eastAsia="Calibri" w:cs=""/>
                <w:kern w:val="0"/>
                <w:sz w:val="18"/>
                <w:szCs w:val="16"/>
                <w:lang w:val="it-IT" w:eastAsia="en-US" w:bidi="ar-SA"/>
              </w:rPr>
              <w:t>L’Istituto Scolastico nella persona del Dirigente Scolastico pro tempore</w:t>
            </w:r>
          </w:p>
        </w:tc>
      </w:tr>
      <w:tr>
        <w:trPr>
          <w:trHeight w:val="658"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 xml:space="preserve">Responsabile della protezione dei dati </w:t>
              <w:br/>
              <w:t>(R.P.D. / D.P.O.)</w:t>
            </w:r>
          </w:p>
        </w:tc>
        <w:tc>
          <w:tcPr>
            <w:tcW w:w="8416" w:type="dxa"/>
            <w:tcBorders>
              <w:top w:val="single" w:sz="2" w:space="0" w:color="7F7F7F"/>
              <w:left w:val="single" w:sz="2" w:space="0" w:color="7F7F7F"/>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 xml:space="preserve">Luca Corbellini </w:t>
              <w:br/>
              <w:t>c/o Studio AG.I.COM. S.r.l. - Via XXV Aprile, 12 – 20070 SAN ZENONE AL LAMBRO (MI)</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 xml:space="preserve">e-mail </w:t>
            </w:r>
            <w:hyperlink r:id="rId2">
              <w:r>
                <w:rPr>
                  <w:rStyle w:val="CollegamentoInternet"/>
                  <w:rFonts w:eastAsia="Calibri" w:cs=""/>
                  <w:kern w:val="0"/>
                  <w:sz w:val="18"/>
                  <w:szCs w:val="16"/>
                  <w:lang w:val="it-IT" w:eastAsia="en-US" w:bidi="ar-SA"/>
                </w:rPr>
                <w:t>dpo@agicomstudio.it</w:t>
              </w:r>
            </w:hyperlink>
          </w:p>
        </w:tc>
      </w:tr>
    </w:tbl>
    <w:p>
      <w:pPr>
        <w:pStyle w:val="Normal"/>
        <w:spacing w:lineRule="auto" w:line="240" w:before="0" w:after="0"/>
        <w:rPr/>
      </w:pPr>
      <w:r>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Luogo e data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xml:space="preserve">Cognome e nome …………………………………………………...……………………………………    </w:t>
        <w:tab/>
        <w:t>Firma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color w:val="FF0000"/>
          <w:sz w:val="16"/>
        </w:rPr>
      </w:pPr>
      <w:r>
        <w:rPr>
          <w:color w:val="FF0000"/>
          <w:sz w:val="16"/>
        </w:rPr>
        <w:t>IN QUESTO CASO NON E’ STRETTAMENTE NECESSARIO ACQUISIRE LA FIRMA DELL’INTERESSATO POICHE’ L’INFORMATIVA NON PREVEDE LA MANIFESTAZIONE, DA PARTE DI QUESTI, DI ALCUN CONSENSO AL TRATTAMENTO.</w:t>
      </w:r>
    </w:p>
    <w:p>
      <w:pPr>
        <w:pStyle w:val="Normal"/>
        <w:spacing w:lineRule="auto" w:line="240" w:before="0" w:after="0"/>
        <w:rPr>
          <w:sz w:val="16"/>
        </w:rPr>
      </w:pPr>
      <w:r>
        <w:rPr>
          <w:color w:val="FF0000"/>
          <w:sz w:val="16"/>
        </w:rPr>
        <w:t>QUESTA INFORMATIVA PUO’ ESSERE PUBBLICATA SUL SITO DELLA SCUOLA E SOTTOPOSTA ALL’ASPIRANTE LAVORATORE PRIMA DELLA FASE DI INSERIMENTO DEI SUOI DATI CHE POTRA’ AVVENIRE SOLO RISPONDENDO POSITIVAMENTE ALL’INFORMATIVA STESSA</w:t>
      </w:r>
    </w:p>
    <w:p>
      <w:pPr>
        <w:pStyle w:val="Normal"/>
        <w:spacing w:lineRule="auto" w:line="240" w:before="0" w:after="0"/>
        <w:rPr>
          <w:sz w:val="18"/>
          <w:szCs w:val="18"/>
        </w:rPr>
      </w:pPr>
      <w:r>
        <w:rPr/>
      </w:r>
    </w:p>
    <w:sectPr>
      <w:headerReference w:type="default" r:id="rId3"/>
      <w:footerReference w:type="default" r:id="rId4"/>
      <w:type w:val="nextPage"/>
      <w:pgSz w:w="11906" w:h="16838"/>
      <w:pgMar w:left="851" w:right="851" w:gutter="0" w:header="425" w:top="851"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color w:val="7F7F7F" w:themeColor="text1" w:themeTint="80"/>
        <w:sz w:val="16"/>
      </w:rPr>
    </w:pPr>
    <w:r>
      <w:rPr>
        <w:color w:val="7F7F7F" w:themeColor="text1" w:themeTint="80"/>
        <w:sz w:val="16"/>
      </w:rPr>
      <w:t>DOCUMENTO ELABORATO DAL D.P.O. : Luca Corbellini c/o Studio AG.I.COM. S.r.l.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ind w:right="504" w:hanging="0"/>
      <w:jc w:val="center"/>
      <w:rPr>
        <w:color w:val="000000"/>
        <w:highlight w:val="yellow"/>
      </w:rPr>
    </w:pPr>
    <w:r>
      <w:rPr/>
      <w:drawing>
        <wp:inline distT="0" distB="0" distL="0" distR="0">
          <wp:extent cx="438150" cy="482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438150" cy="482600"/>
                  </a:xfrm>
                  <a:prstGeom prst="rect">
                    <a:avLst/>
                  </a:prstGeom>
                </pic:spPr>
              </pic:pic>
            </a:graphicData>
          </a:graphic>
        </wp:inline>
      </w:drawing>
    </w:r>
  </w:p>
  <w:p>
    <w:pPr>
      <w:pStyle w:val="LO-normal"/>
      <w:spacing w:lineRule="auto" w:line="240" w:before="0" w:after="0"/>
      <w:ind w:right="3" w:hanging="0"/>
      <w:jc w:val="center"/>
      <w:rPr>
        <w:color w:val="000000"/>
      </w:rPr>
    </w:pPr>
    <w:r>
      <w:rPr>
        <w:rFonts w:eastAsia="Times New Roman" w:cs="Times New Roman" w:ascii="Times New Roman" w:hAnsi="Times New Roman"/>
        <w:color w:val="000000"/>
        <w:sz w:val="32"/>
        <w:szCs w:val="32"/>
      </w:rPr>
      <w:t>MINISTERO DELL’ISTRUZIONE</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32"/>
        <w:szCs w:val="32"/>
      </w:rPr>
      <w:t>E DEL MERITO</w:t>
    </w:r>
  </w:p>
  <w:p>
    <w:pPr>
      <w:pStyle w:val="LO-normal"/>
      <w:spacing w:lineRule="auto" w:line="240" w:before="0" w:after="29"/>
      <w:ind w:right="3" w:hanging="0"/>
      <w:jc w:val="center"/>
      <w:rPr>
        <w:color w:val="000000"/>
      </w:rPr>
    </w:pPr>
    <w:r>
      <w:rPr>
        <w:rFonts w:eastAsia="Times New Roman" w:cs="Times New Roman" w:ascii="Times New Roman" w:hAnsi="Times New Roman"/>
        <w:i/>
        <w:color w:val="000000"/>
      </w:rPr>
      <w:t>Ufficio Scolastico Regionale per il Lazio</w:t>
    </w:r>
    <w:r>
      <w:rPr>
        <w:rFonts w:eastAsia="Times New Roman" w:cs="Times New Roman" w:ascii="Times New Roman" w:hAnsi="Times New Roman"/>
        <w:color w:val="000000"/>
        <w:sz w:val="24"/>
        <w:szCs w:val="24"/>
      </w:rPr>
      <w:t xml:space="preserve"> </w:t>
    </w:r>
  </w:p>
  <w:p>
    <w:pPr>
      <w:pStyle w:val="LO-normal"/>
      <w:spacing w:lineRule="auto" w:line="240" w:before="0" w:after="0"/>
      <w:jc w:val="center"/>
      <w:rPr>
        <w:rFonts w:ascii="Times New Roman" w:hAnsi="Times New Roman" w:eastAsia="Times New Roman" w:cs="Times New Roman"/>
        <w:b/>
        <w:i/>
        <w:i/>
        <w:color w:val="000000"/>
        <w:sz w:val="20"/>
        <w:szCs w:val="20"/>
      </w:rPr>
    </w:pPr>
    <w:r>
      <w:rPr>
        <w:rFonts w:eastAsia="Times New Roman" w:cs="Times New Roman" w:ascii="Times New Roman" w:hAnsi="Times New Roman"/>
        <w:b/>
        <w:i/>
        <w:color w:val="000000"/>
        <w:sz w:val="20"/>
        <w:szCs w:val="20"/>
      </w:rPr>
      <w:t>Istituto Comprensivo Via Crivelli</w:t>
    </w:r>
  </w:p>
  <w:p>
    <w:pPr>
      <w:pStyle w:val="LO-normal"/>
      <w:spacing w:lineRule="auto" w:line="240" w:before="0" w:after="0"/>
      <w:jc w:val="center"/>
      <w:rPr>
        <w:rFonts w:ascii="Times New Roman" w:hAnsi="Times New Roman" w:eastAsia="Times New Roman" w:cs="Times New Roman"/>
        <w:b/>
        <w:color w:val="000000"/>
        <w:sz w:val="20"/>
        <w:szCs w:val="20"/>
      </w:rPr>
    </w:pPr>
    <w:r>
      <w:rPr>
        <w:rFonts w:eastAsia="Times New Roman" w:cs="Times New Roman" w:ascii="Times New Roman" w:hAnsi="Times New Roman"/>
        <w:color w:val="000000"/>
        <w:sz w:val="20"/>
        <w:szCs w:val="20"/>
      </w:rPr>
      <w:t>Via A. Crivelli, 24 - 00151 ROMA</w:t>
    </w:r>
    <w:r>
      <w:rPr>
        <w:rFonts w:eastAsia="Times New Roman" w:cs="Times New Roman" w:ascii="Times New Roman" w:hAnsi="Times New Roman"/>
        <w:b/>
        <w:i/>
        <w:color w:val="000000"/>
        <w:sz w:val="20"/>
        <w:szCs w:val="20"/>
      </w:rPr>
      <w:t xml:space="preserve"> - </w:t>
    </w:r>
    <w:r>
      <w:rPr>
        <w:rFonts w:eastAsia="Times New Roman" w:cs="Times New Roman" w:ascii="Times New Roman" w:hAnsi="Times New Roman"/>
        <w:b/>
        <w:color w:val="000000"/>
        <w:sz w:val="20"/>
        <w:szCs w:val="20"/>
      </w:rPr>
      <w:t>🕿 06/5826153</w:t>
    </w:r>
    <w:r>
      <w:rPr>
        <w:rFonts w:eastAsia="Times New Roman" w:cs="Times New Roman" w:ascii="Times New Roman" w:hAnsi="Times New Roman"/>
        <w:b/>
        <w:i/>
        <w:color w:val="000000"/>
        <w:sz w:val="20"/>
        <w:szCs w:val="20"/>
      </w:rPr>
      <w:t xml:space="preserve"> -</w:t>
    </w:r>
    <w:r>
      <w:rPr>
        <w:rFonts w:eastAsia="Times New Roman" w:cs="Times New Roman" w:ascii="Times New Roman" w:hAnsi="Times New Roman"/>
        <w:color w:val="000000"/>
        <w:sz w:val="20"/>
        <w:szCs w:val="20"/>
      </w:rPr>
      <w:t xml:space="preserve"> fax </w:t>
    </w:r>
    <w:r>
      <w:rPr>
        <w:rFonts w:eastAsia="Times New Roman" w:cs="Times New Roman" w:ascii="Times New Roman" w:hAnsi="Times New Roman"/>
        <w:b/>
        <w:color w:val="000000"/>
        <w:sz w:val="20"/>
        <w:szCs w:val="20"/>
      </w:rPr>
      <w:t>06/53279609</w:t>
    </w:r>
  </w:p>
  <w:p>
    <w:pPr>
      <w:pStyle w:val="LO-normal"/>
      <w:spacing w:lineRule="auto" w:line="240" w:before="0" w:after="0"/>
      <w:jc w:val="center"/>
      <w:rPr>
        <w:rFonts w:ascii="Times New Roman" w:hAnsi="Times New Roman" w:eastAsia="Times New Roman" w:cs="Times New Roman"/>
        <w:color w:val="000000"/>
        <w:sz w:val="20"/>
        <w:szCs w:val="20"/>
      </w:rPr>
    </w:pPr>
    <w:hyperlink r:id="rId2">
      <w:r>
        <w:rPr>
          <w:rFonts w:eastAsia="Times New Roman" w:cs="Times New Roman" w:ascii="Times New Roman" w:hAnsi="Times New Roman"/>
          <w:color w:val="0000FF"/>
          <w:sz w:val="20"/>
          <w:szCs w:val="20"/>
          <w:u w:val="single"/>
        </w:rPr>
        <w:t>rmic8f000g@istruzione.it</w:t>
      </w:r>
    </w:hyperlink>
    <w:r>
      <w:rPr>
        <w:rFonts w:eastAsia="Times New Roman" w:cs="Times New Roman" w:ascii="Times New Roman" w:hAnsi="Times New Roman"/>
        <w:color w:val="000000"/>
        <w:sz w:val="20"/>
        <w:szCs w:val="20"/>
      </w:rPr>
      <w:t xml:space="preserve"> – </w:t>
    </w:r>
    <w:hyperlink r:id="rId3">
      <w:r>
        <w:rPr>
          <w:rFonts w:eastAsia="Times New Roman" w:cs="Times New Roman" w:ascii="Times New Roman" w:hAnsi="Times New Roman"/>
          <w:color w:val="0000FF"/>
          <w:sz w:val="20"/>
          <w:szCs w:val="20"/>
          <w:u w:val="single"/>
        </w:rPr>
        <w:t>rmic8f000g@pec.istruzione.it</w:t>
      </w:r>
    </w:hyperlink>
  </w:p>
  <w:p>
    <w:pPr>
      <w:pStyle w:val="LO-normal"/>
      <w:spacing w:lineRule="auto" w:line="240" w:before="0" w:after="0"/>
      <w:jc w:val="center"/>
      <w:rPr>
        <w:rFonts w:ascii="Times New Roman" w:hAnsi="Times New Roman" w:eastAsia="Times New Roman" w:cs="Times New Roman"/>
        <w:color w:val="000000"/>
        <w:sz w:val="20"/>
        <w:szCs w:val="20"/>
      </w:rPr>
    </w:pPr>
    <w:hyperlink r:id="rId4">
      <w:r>
        <w:rPr>
          <w:rFonts w:eastAsia="Times New Roman" w:cs="Times New Roman" w:ascii="Times New Roman" w:hAnsi="Times New Roman"/>
          <w:color w:val="0000FF"/>
          <w:sz w:val="20"/>
          <w:szCs w:val="20"/>
          <w:u w:val="single"/>
        </w:rPr>
        <w:t>http://icviacrivelli.edu.it/</w:t>
      </w:r>
    </w:hyperlink>
  </w:p>
  <w:p>
    <w:pPr>
      <w:pStyle w:val="LO-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Codice  Meccanografico: RMIC8F000G – C.F. 97713760581</w:t>
    </w:r>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unhideWhenUsed/>
    <w:rsid w:val="00c21fec"/>
    <w:rPr>
      <w:color w:val="0563C1" w:themeColor="hyperlink"/>
      <w:u w:val="single"/>
    </w:rPr>
  </w:style>
  <w:style w:type="character" w:styleId="IntestazioneCarattere" w:customStyle="1">
    <w:name w:val="Intestazione Carattere"/>
    <w:basedOn w:val="DefaultParagraphFont"/>
    <w:uiPriority w:val="99"/>
    <w:qFormat/>
    <w:rsid w:val="00c0094c"/>
    <w:rPr/>
  </w:style>
  <w:style w:type="character" w:styleId="PidipaginaCarattere" w:customStyle="1">
    <w:name w:val="Piè di pagina Carattere"/>
    <w:basedOn w:val="DefaultParagraphFont"/>
    <w:uiPriority w:val="99"/>
    <w:qFormat/>
    <w:rsid w:val="00c0094c"/>
    <w:rPr/>
  </w:style>
  <w:style w:type="character" w:styleId="TestofumettoCarattere" w:customStyle="1">
    <w:name w:val="Testo fumetto Carattere"/>
    <w:basedOn w:val="DefaultParagraphFont"/>
    <w:link w:val="BalloonText"/>
    <w:uiPriority w:val="99"/>
    <w:semiHidden/>
    <w:qFormat/>
    <w:rsid w:val="00dc0d82"/>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0094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0094c"/>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dc0d82"/>
    <w:pPr>
      <w:spacing w:lineRule="auto" w:line="240" w:before="0" w:after="0"/>
    </w:pPr>
    <w:rPr>
      <w:rFonts w:ascii="Segoe UI" w:hAnsi="Segoe UI" w:cs="Segoe UI"/>
      <w:sz w:val="18"/>
      <w:szCs w:val="18"/>
    </w:rPr>
  </w:style>
  <w:style w:type="paragraph" w:styleId="LO-normal">
    <w:name w:val="LO-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21f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agicomstudio.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c8f000g@istruzione.it" TargetMode="External"/><Relationship Id="rId3" Type="http://schemas.openxmlformats.org/officeDocument/2006/relationships/hyperlink" Target="mailto:rmic8f000g@pec.istruzione.it" TargetMode="External"/><Relationship Id="rId4" Type="http://schemas.openxmlformats.org/officeDocument/2006/relationships/hyperlink" Target="http://icviacrivelli.edu.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LibreOffice/7.5.3.2$Windows_X86_64 LibreOffice_project/9f56dff12ba03b9acd7730a5a481eea045e468f3</Application>
  <AppVersion>15.0000</AppVersion>
  <Pages>2</Pages>
  <Words>835</Words>
  <Characters>4930</Characters>
  <CharactersWithSpaces>5741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2021-05-31T15:23:00Z</dcterms:created>
  <dc:creator>Luca</dc:creator>
  <dc:description/>
  <dc:language>it-IT</dc:language>
  <cp:lastModifiedBy/>
  <cp:lastPrinted>2018-05-01T05:55:00Z</cp:lastPrinted>
  <dcterms:modified xsi:type="dcterms:W3CDTF">2023-09-28T19:12:02Z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